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9" w:rsidRPr="00025E37" w:rsidRDefault="00D636D0" w:rsidP="00025E37">
      <w:pPr>
        <w:jc w:val="center"/>
        <w:rPr>
          <w:b/>
        </w:rPr>
      </w:pPr>
      <w:r w:rsidRPr="00025E37">
        <w:rPr>
          <w:b/>
        </w:rPr>
        <w:t>Apollo High School with the Life Science Academy</w:t>
      </w:r>
      <w:r w:rsidR="00025E37">
        <w:rPr>
          <w:b/>
        </w:rPr>
        <w:t xml:space="preserve"> (LSA): Student Example #1</w:t>
      </w: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782E2A" w:rsidRPr="001021B9" w:rsidTr="001F2A5E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82E2A" w:rsidRPr="001021B9" w:rsidRDefault="00782E2A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782E2A" w:rsidRDefault="00782E2A" w:rsidP="00967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782E2A" w:rsidRDefault="00782E2A" w:rsidP="00967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782E2A" w:rsidRPr="001021B9" w:rsidTr="001F2A5E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782E2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967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967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967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967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967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967C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967C53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475502" w:rsidRPr="00CF79E1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CF79E1">
              <w:rPr>
                <w:rFonts w:ascii="Calibri" w:eastAsia="Times New Roman" w:hAnsi="Calibri" w:cs="Times New Roman"/>
                <w:color w:val="000000"/>
                <w:lang w:val="es-ES"/>
              </w:rPr>
              <w:t>Algebra II A Pre-AP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Environmental Science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Environmental Science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</w:tr>
      <w:tr w:rsidR="00967C53" w:rsidRPr="00017731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 Literature Pre-AP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 Language Pre-AP</w:t>
            </w:r>
          </w:p>
        </w:tc>
        <w:tc>
          <w:tcPr>
            <w:tcW w:w="2160" w:type="dxa"/>
            <w:noWrap/>
            <w:hideMark/>
          </w:tcPr>
          <w:p w:rsidR="00475502" w:rsidRPr="00CF79E1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CF79E1">
              <w:rPr>
                <w:rFonts w:ascii="Calibri" w:eastAsia="Times New Roman" w:hAnsi="Calibri" w:cs="Times New Roman"/>
                <w:color w:val="000000"/>
                <w:lang w:val="es-ES"/>
              </w:rPr>
              <w:t>Algebra II B Pre-AP</w:t>
            </w:r>
          </w:p>
        </w:tc>
        <w:tc>
          <w:tcPr>
            <w:tcW w:w="2160" w:type="dxa"/>
            <w:noWrap/>
            <w:hideMark/>
          </w:tcPr>
          <w:p w:rsidR="00475502" w:rsidRPr="00CF79E1" w:rsidRDefault="00017731" w:rsidP="001021B9">
            <w:pPr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English II </w:t>
            </w:r>
            <w:r w:rsidR="00D636D0">
              <w:rPr>
                <w:rFonts w:ascii="Calibri" w:eastAsia="Times New Roman" w:hAnsi="Calibri" w:cs="Times New Roman"/>
                <w:color w:val="000000"/>
                <w:lang w:val="es-ES"/>
              </w:rPr>
              <w:t>Literatura</w:t>
            </w:r>
          </w:p>
        </w:tc>
        <w:tc>
          <w:tcPr>
            <w:tcW w:w="2160" w:type="dxa"/>
            <w:noWrap/>
            <w:hideMark/>
          </w:tcPr>
          <w:p w:rsidR="00475502" w:rsidRPr="00017731" w:rsidRDefault="0001773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31">
              <w:rPr>
                <w:rFonts w:ascii="Calibri" w:eastAsia="Times New Roman" w:hAnsi="Calibri" w:cs="Times New Roman"/>
                <w:color w:val="000000"/>
              </w:rPr>
              <w:t>Spanish III A Pre-AP</w:t>
            </w:r>
          </w:p>
        </w:tc>
        <w:tc>
          <w:tcPr>
            <w:tcW w:w="2160" w:type="dxa"/>
            <w:noWrap/>
            <w:hideMark/>
          </w:tcPr>
          <w:p w:rsidR="00475502" w:rsidRPr="00017731" w:rsidRDefault="0001773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III B Pre-AP</w:t>
            </w:r>
          </w:p>
        </w:tc>
      </w:tr>
      <w:tr w:rsidR="00967C53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H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P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B Pre-AP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</w:tr>
      <w:tr w:rsidR="00967C53" w:rsidRPr="00017731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Pre-AP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Probability and Statistics</w:t>
            </w:r>
          </w:p>
        </w:tc>
        <w:tc>
          <w:tcPr>
            <w:tcW w:w="2160" w:type="dxa"/>
            <w:noWrap/>
            <w:hideMark/>
          </w:tcPr>
          <w:p w:rsidR="00475502" w:rsidRPr="001021B9" w:rsidRDefault="00CF79E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Survey of Social Studies</w:t>
            </w:r>
          </w:p>
        </w:tc>
        <w:tc>
          <w:tcPr>
            <w:tcW w:w="2160" w:type="dxa"/>
            <w:noWrap/>
            <w:hideMark/>
          </w:tcPr>
          <w:p w:rsidR="00475502" w:rsidRPr="00017731" w:rsidRDefault="00017731" w:rsidP="001021B9">
            <w:pPr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017731">
              <w:rPr>
                <w:rFonts w:ascii="Calibri" w:eastAsia="Times New Roman" w:hAnsi="Calibri" w:cs="Times New Roman"/>
                <w:color w:val="000000"/>
                <w:lang w:val="es-ES"/>
              </w:rPr>
              <w:t>Pre-</w:t>
            </w:r>
            <w:r w:rsidR="00D636D0" w:rsidRPr="00017731">
              <w:rPr>
                <w:rFonts w:ascii="Calibri" w:eastAsia="Times New Roman" w:hAnsi="Calibri" w:cs="Times New Roman"/>
                <w:color w:val="000000"/>
                <w:lang w:val="es-ES"/>
              </w:rPr>
              <w:t>Calculas</w:t>
            </w:r>
            <w:r w:rsidRPr="00017731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A Pre-AP</w:t>
            </w:r>
          </w:p>
        </w:tc>
        <w:tc>
          <w:tcPr>
            <w:tcW w:w="2160" w:type="dxa"/>
            <w:noWrap/>
            <w:hideMark/>
          </w:tcPr>
          <w:p w:rsidR="00475502" w:rsidRPr="00017731" w:rsidRDefault="00017731" w:rsidP="001021B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31">
              <w:rPr>
                <w:rFonts w:ascii="Calibri" w:eastAsia="Times New Roman" w:hAnsi="Calibri" w:cs="Times New Roman"/>
                <w:color w:val="000000"/>
              </w:rPr>
              <w:t>English II Language Pre-AP</w:t>
            </w:r>
          </w:p>
        </w:tc>
        <w:tc>
          <w:tcPr>
            <w:tcW w:w="2160" w:type="dxa"/>
            <w:noWrap/>
            <w:hideMark/>
          </w:tcPr>
          <w:p w:rsidR="00475502" w:rsidRPr="00017731" w:rsidRDefault="00017731" w:rsidP="001021B9">
            <w:pPr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017731">
              <w:rPr>
                <w:rFonts w:ascii="Calibri" w:eastAsia="Times New Roman" w:hAnsi="Calibri" w:cs="Times New Roman"/>
                <w:color w:val="000000"/>
                <w:lang w:val="es-ES"/>
              </w:rPr>
              <w:t>Pre-</w:t>
            </w:r>
            <w:r w:rsidR="00D636D0" w:rsidRPr="00017731">
              <w:rPr>
                <w:rFonts w:ascii="Calibri" w:eastAsia="Times New Roman" w:hAnsi="Calibri" w:cs="Times New Roman"/>
                <w:color w:val="000000"/>
                <w:lang w:val="es-ES"/>
              </w:rPr>
              <w:t>Calculas</w:t>
            </w:r>
            <w:r w:rsidRPr="00017731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B Pre-AP</w:t>
            </w:r>
          </w:p>
        </w:tc>
      </w:tr>
      <w:tr w:rsidR="00967C53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475502" w:rsidRPr="00025E37" w:rsidRDefault="00D636D0" w:rsidP="001021B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475502" w:rsidRPr="00025E37" w:rsidRDefault="00D636D0" w:rsidP="001021B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475502" w:rsidRPr="00025E37" w:rsidRDefault="00D636D0" w:rsidP="001021B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475502" w:rsidRPr="00025E37" w:rsidRDefault="00D636D0" w:rsidP="001021B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475502" w:rsidRPr="00025E37" w:rsidRDefault="00D636D0" w:rsidP="001021B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475502" w:rsidRPr="00025E37" w:rsidRDefault="00D636D0" w:rsidP="001021B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1021B9" w:rsidRDefault="001021B9" w:rsidP="001021B9"/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782E2A" w:rsidRPr="001021B9" w:rsidTr="001F2A5E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82E2A" w:rsidRPr="001021B9" w:rsidRDefault="00782E2A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782E2A" w:rsidRDefault="00782E2A" w:rsidP="00782E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782E2A" w:rsidRDefault="00782E2A" w:rsidP="00782E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</w:p>
        </w:tc>
      </w:tr>
      <w:tr w:rsidR="00782E2A" w:rsidRPr="001021B9" w:rsidTr="001F2A5E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782E2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782E2A" w:rsidRPr="001021B9" w:rsidRDefault="00782E2A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25E37" w:rsidRPr="001021B9" w:rsidRDefault="00025E37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025E37" w:rsidRPr="00025E37" w:rsidRDefault="00025E37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25E37" w:rsidRPr="00025E37" w:rsidRDefault="00025E37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25E37" w:rsidRPr="00025E37" w:rsidRDefault="00025E37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25E37" w:rsidRPr="00025E37" w:rsidRDefault="00025E37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25E37" w:rsidRPr="00025E37" w:rsidRDefault="00025E37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25E37" w:rsidRPr="00025E37" w:rsidRDefault="00025E37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  <w:tr w:rsidR="00E3302B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Spanish V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Calculus AB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Calculus AB</w:t>
            </w:r>
          </w:p>
        </w:tc>
      </w:tr>
      <w:tr w:rsidR="00E3302B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IV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Financial Services I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Economics Honors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Government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Government</w:t>
            </w:r>
          </w:p>
        </w:tc>
      </w:tr>
      <w:tr w:rsidR="00E3302B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IV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Statistics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Statistics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Financial Services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Spanish V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Spanish V</w:t>
            </w:r>
          </w:p>
        </w:tc>
      </w:tr>
      <w:tr w:rsidR="00E3302B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Graphics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Language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Language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Law</w:t>
            </w:r>
          </w:p>
        </w:tc>
      </w:tr>
      <w:tr w:rsidR="00E3302B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Peer Tutoring Fall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Literature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Literature</w:t>
            </w:r>
          </w:p>
        </w:tc>
      </w:tr>
      <w:tr w:rsidR="00E3302B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Summer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Arts and Humanities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302B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475502" w:rsidRPr="001021B9" w:rsidRDefault="00475502" w:rsidP="00782E2A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Online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B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017731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B</w:t>
            </w:r>
          </w:p>
        </w:tc>
        <w:tc>
          <w:tcPr>
            <w:tcW w:w="2160" w:type="dxa"/>
            <w:noWrap/>
            <w:vAlign w:val="center"/>
            <w:hideMark/>
          </w:tcPr>
          <w:p w:rsidR="00475502" w:rsidRPr="001021B9" w:rsidRDefault="00475502" w:rsidP="00D636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2A5E" w:rsidRDefault="001F2A5E" w:rsidP="00D636D0"/>
    <w:p w:rsidR="006D7D10" w:rsidRDefault="001F2A5E" w:rsidP="00D636D0">
      <w:r>
        <w:t>Honors Diploma</w:t>
      </w:r>
    </w:p>
    <w:p w:rsidR="00D636D0" w:rsidRDefault="00D636D0" w:rsidP="00D636D0">
      <w:r>
        <w:t xml:space="preserve">Extracurricular Activities: Student Council, Soccer Team, Tennis Team, Beta Club, </w:t>
      </w:r>
      <w:proofErr w:type="spellStart"/>
      <w:r>
        <w:t>DanceBlue</w:t>
      </w:r>
      <w:proofErr w:type="spellEnd"/>
      <w:r>
        <w:t xml:space="preserve"> Committee, National Honor Society, Academic Team, KYA, </w:t>
      </w:r>
      <w:proofErr w:type="spellStart"/>
      <w:r>
        <w:t>FBLA</w:t>
      </w:r>
      <w:proofErr w:type="spellEnd"/>
      <w:r>
        <w:t xml:space="preserve">, Apollo Mentoring Program, Wendell H. Ford Statesmanship Academy, Academy of Young Leaders, </w:t>
      </w:r>
      <w:r w:rsidRPr="00D636D0">
        <w:t>ACT Tutor, Bellevue Baptist Youth Member</w:t>
      </w:r>
    </w:p>
    <w:p w:rsidR="00475502" w:rsidRDefault="00025E37" w:rsidP="00D636D0">
      <w:r>
        <w:t xml:space="preserve">Awards/Honors: </w:t>
      </w:r>
      <w:r w:rsidR="00D636D0">
        <w:t>National Merit Semifinalist, Apollo Mr. Apogee Superlative, Apollo Sweet 16, AP Scholar, AP Scholar with Distinction, All-State Student Athlete First Team</w:t>
      </w:r>
    </w:p>
    <w:p w:rsidR="001F2A5E" w:rsidRDefault="001F2A5E" w:rsidP="00025E37">
      <w:pPr>
        <w:jc w:val="center"/>
        <w:rPr>
          <w:b/>
        </w:rPr>
      </w:pPr>
    </w:p>
    <w:p w:rsidR="001F2A5E" w:rsidRDefault="001F2A5E" w:rsidP="00025E37">
      <w:pPr>
        <w:jc w:val="center"/>
        <w:rPr>
          <w:b/>
        </w:rPr>
      </w:pPr>
    </w:p>
    <w:p w:rsidR="00025E37" w:rsidRPr="00025E37" w:rsidRDefault="00025E37" w:rsidP="00025E37">
      <w:pPr>
        <w:jc w:val="center"/>
        <w:rPr>
          <w:b/>
        </w:rPr>
      </w:pPr>
      <w:r w:rsidRPr="00025E37">
        <w:rPr>
          <w:b/>
        </w:rPr>
        <w:lastRenderedPageBreak/>
        <w:t>Apollo High School with the Life Science Academy</w:t>
      </w:r>
      <w:r>
        <w:rPr>
          <w:b/>
        </w:rPr>
        <w:t xml:space="preserve"> (LSA): Student Example #2</w:t>
      </w: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025E37" w:rsidRPr="001021B9" w:rsidTr="001F2A5E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025E37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025E37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 A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 B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 C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 A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 B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 C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Literature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Environmental Science A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Environmental Science B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 A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 B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 C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A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H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II Language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II Literature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B Pre AP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Survey of Social Studies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B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 Language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A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III A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III B Pre AP</w:t>
            </w:r>
          </w:p>
        </w:tc>
      </w:tr>
      <w:tr w:rsidR="006D7D10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6D7D10" w:rsidRPr="001021B9" w:rsidRDefault="006D7D10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025E37" w:rsidRDefault="00025E37" w:rsidP="00D636D0"/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025E37" w:rsidRPr="001021B9" w:rsidTr="001F2A5E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025E37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025E37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6D7D10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6D7D10" w:rsidRPr="001021B9" w:rsidRDefault="006D7D10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6D7D10" w:rsidRPr="00025E37" w:rsidRDefault="006D7D10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A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B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C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Economics Honors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AP 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Politics A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AP 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Politics B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Arts &amp; Humanities Survey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Language A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Language B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English 101 A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Educational Mentorship B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 Literacy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A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Sports &amp; Event Marketing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B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Math 150 A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Public Speaking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English 102</w:t>
            </w:r>
          </w:p>
        </w:tc>
      </w:tr>
      <w:tr w:rsidR="00025E37" w:rsidRPr="001021B9" w:rsidTr="001F2A5E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25E37" w:rsidRPr="001021B9" w:rsidRDefault="00025E37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Financial Literacy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 Coming of Age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 World Power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 Internship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Site-Based Co-op</w:t>
            </w:r>
          </w:p>
        </w:tc>
        <w:tc>
          <w:tcPr>
            <w:tcW w:w="2160" w:type="dxa"/>
            <w:noWrap/>
            <w:vAlign w:val="center"/>
            <w:hideMark/>
          </w:tcPr>
          <w:p w:rsidR="00025E37" w:rsidRPr="001021B9" w:rsidRDefault="00025E37" w:rsidP="006D7D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3D Visual Art I</w:t>
            </w:r>
          </w:p>
        </w:tc>
      </w:tr>
    </w:tbl>
    <w:p w:rsidR="00025E37" w:rsidRDefault="00025E37" w:rsidP="00D636D0"/>
    <w:p w:rsidR="00084829" w:rsidRDefault="00084829" w:rsidP="00084829">
      <w:r w:rsidRPr="006D7D10">
        <w:t xml:space="preserve">Extracurricular Activities: Varsity volleyball, Freshman/JV Basketball, Varsity Basketball, Track &amp; Field, Club Volleyball, Santa Monica Nationals team in Orlando &amp; New Orleans, </w:t>
      </w:r>
      <w:proofErr w:type="spellStart"/>
      <w:r w:rsidRPr="006D7D10">
        <w:t>FBLA</w:t>
      </w:r>
      <w:proofErr w:type="spellEnd"/>
      <w:r w:rsidRPr="006D7D10">
        <w:t xml:space="preserve"> participant </w:t>
      </w:r>
    </w:p>
    <w:p w:rsidR="00025E37" w:rsidRPr="006D7D10" w:rsidRDefault="00025E37" w:rsidP="00025E37">
      <w:r w:rsidRPr="006D7D10">
        <w:t>Awards/Honors: Volleyball- named to All-District team (2015-2016), All-Region team (2014-2015), Track &amp; Field- 3rd place for high jump in region (2013-2014), 2nd place for high jump in region (2014-2015), 5th place for high jump in state (2013-2014)</w:t>
      </w:r>
    </w:p>
    <w:p w:rsidR="00084829" w:rsidRDefault="00084829" w:rsidP="00084829">
      <w:pPr>
        <w:jc w:val="center"/>
        <w:rPr>
          <w:b/>
        </w:rPr>
      </w:pPr>
    </w:p>
    <w:p w:rsidR="00084829" w:rsidRDefault="00084829" w:rsidP="00084829">
      <w:pPr>
        <w:jc w:val="center"/>
        <w:rPr>
          <w:b/>
        </w:rPr>
      </w:pPr>
    </w:p>
    <w:p w:rsidR="00084829" w:rsidRDefault="00084829" w:rsidP="00084829">
      <w:pPr>
        <w:jc w:val="center"/>
        <w:rPr>
          <w:b/>
        </w:rPr>
      </w:pPr>
    </w:p>
    <w:p w:rsidR="001F2A5E" w:rsidRPr="00084829" w:rsidRDefault="00084829" w:rsidP="00084829">
      <w:pPr>
        <w:jc w:val="center"/>
        <w:rPr>
          <w:b/>
        </w:rPr>
      </w:pPr>
      <w:r w:rsidRPr="00025E37">
        <w:rPr>
          <w:b/>
        </w:rPr>
        <w:lastRenderedPageBreak/>
        <w:t>Apollo High School with the Life Science Academy</w:t>
      </w:r>
      <w:r>
        <w:rPr>
          <w:b/>
        </w:rPr>
        <w:t xml:space="preserve"> (LSA): Student Example #</w:t>
      </w:r>
      <w:r w:rsidR="001516BB">
        <w:rPr>
          <w:b/>
        </w:rPr>
        <w:t>3</w:t>
      </w: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1F2A5E" w:rsidRPr="001021B9" w:rsidTr="001516BB">
        <w:trPr>
          <w:trHeight w:val="144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1F2A5E" w:rsidRPr="001021B9" w:rsidRDefault="001F2A5E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1F2A5E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1F2A5E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1F2A5E" w:rsidRPr="001021B9" w:rsidTr="001516BB">
        <w:trPr>
          <w:trHeight w:val="144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1F2A5E" w:rsidRPr="001021B9" w:rsidRDefault="001F2A5E" w:rsidP="001B2A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084829" w:rsidRPr="001021B9" w:rsidTr="0008482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084829" w:rsidRPr="001021B9" w:rsidRDefault="00084829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084829" w:rsidRPr="00025E37" w:rsidRDefault="00084829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84829" w:rsidRPr="00025E37" w:rsidRDefault="00084829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84829" w:rsidRPr="00025E37" w:rsidRDefault="00084829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84829" w:rsidRPr="00025E37" w:rsidRDefault="00084829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84829" w:rsidRPr="00025E37" w:rsidRDefault="00084829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84829" w:rsidRPr="00025E37" w:rsidRDefault="00084829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  <w:tr w:rsidR="001F2A5E" w:rsidRPr="001021B9" w:rsidTr="0008482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F2A5E" w:rsidRPr="001021B9" w:rsidRDefault="001F2A5E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Human Geography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Human Geography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Lang II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III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III</w:t>
            </w:r>
          </w:p>
        </w:tc>
      </w:tr>
      <w:tr w:rsidR="001F2A5E" w:rsidRPr="001021B9" w:rsidTr="0008482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F2A5E" w:rsidRPr="001021B9" w:rsidRDefault="001F2A5E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Environmental Science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Environmental Science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Biology 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Lit II</w:t>
            </w:r>
          </w:p>
        </w:tc>
      </w:tr>
      <w:tr w:rsidR="001F2A5E" w:rsidRPr="001021B9" w:rsidTr="0008482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F2A5E" w:rsidRPr="001021B9" w:rsidRDefault="001F2A5E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Geometry 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Lit I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Lang I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</w:tr>
      <w:tr w:rsidR="001F2A5E" w:rsidRPr="001021B9" w:rsidTr="0008482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F2A5E" w:rsidRPr="001021B9" w:rsidRDefault="001F2A5E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Band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Band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Probability and Statistics</w:t>
            </w:r>
          </w:p>
        </w:tc>
        <w:tc>
          <w:tcPr>
            <w:tcW w:w="2160" w:type="dxa"/>
            <w:noWrap/>
            <w:hideMark/>
          </w:tcPr>
          <w:p w:rsidR="001F2A5E" w:rsidRPr="001021B9" w:rsidRDefault="001F2A5E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</w:t>
            </w:r>
          </w:p>
        </w:tc>
      </w:tr>
    </w:tbl>
    <w:p w:rsidR="001F2A5E" w:rsidRDefault="001F2A5E" w:rsidP="00025E37"/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084829" w:rsidRPr="001021B9" w:rsidTr="001516BB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084829" w:rsidRPr="001021B9" w:rsidRDefault="00084829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08482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08482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</w:p>
        </w:tc>
      </w:tr>
      <w:tr w:rsidR="00084829" w:rsidRPr="001021B9" w:rsidTr="001516BB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084829" w:rsidRPr="001021B9" w:rsidRDefault="00084829" w:rsidP="001B2A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084829" w:rsidRPr="001021B9" w:rsidTr="0008482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84829" w:rsidRPr="001021B9" w:rsidRDefault="00084829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084829" w:rsidRPr="00025E37" w:rsidRDefault="00084829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84829" w:rsidRPr="00025E37" w:rsidRDefault="00084829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084829" w:rsidRPr="00025E37" w:rsidRDefault="00084829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Spanish V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Spanish V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Spanish V</w:t>
            </w:r>
          </w:p>
        </w:tc>
      </w:tr>
      <w:tr w:rsidR="00084829" w:rsidRPr="001021B9" w:rsidTr="0008482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84829" w:rsidRPr="001021B9" w:rsidRDefault="00084829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Honors Economics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Government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Government</w:t>
            </w:r>
          </w:p>
        </w:tc>
      </w:tr>
      <w:tr w:rsidR="00084829" w:rsidRPr="001021B9" w:rsidTr="0008482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84829" w:rsidRPr="001021B9" w:rsidRDefault="00084829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Pre-Calculus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IV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Pre-Calculus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Band (woodwinds)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Lit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Lit</w:t>
            </w:r>
          </w:p>
        </w:tc>
      </w:tr>
      <w:tr w:rsidR="00084829" w:rsidRPr="001021B9" w:rsidTr="0008482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84829" w:rsidRPr="001021B9" w:rsidRDefault="00084829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Multimedia Publishing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Statistics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Statistics</w:t>
            </w:r>
          </w:p>
        </w:tc>
      </w:tr>
      <w:tr w:rsidR="00084829" w:rsidRPr="001021B9" w:rsidTr="0008482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84829" w:rsidRPr="001021B9" w:rsidRDefault="00084829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IV (independent study)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</w:t>
            </w:r>
          </w:p>
        </w:tc>
      </w:tr>
      <w:tr w:rsidR="00084829" w:rsidRPr="001021B9" w:rsidTr="0008482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084829" w:rsidRPr="001021B9" w:rsidRDefault="00084829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Online</w:t>
            </w:r>
          </w:p>
        </w:tc>
        <w:tc>
          <w:tcPr>
            <w:tcW w:w="2160" w:type="dxa"/>
            <w:noWrap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Arts and Humanities</w:t>
            </w: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084829" w:rsidRPr="001021B9" w:rsidRDefault="00084829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16BB" w:rsidRPr="001021B9" w:rsidTr="002A6175">
        <w:trPr>
          <w:trHeight w:val="20"/>
        </w:trPr>
        <w:tc>
          <w:tcPr>
            <w:tcW w:w="990" w:type="dxa"/>
            <w:noWrap/>
            <w:vAlign w:val="center"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  <w:r w:rsidR="004B0499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160" w:type="dxa"/>
            <w:noWrap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</w:tcPr>
          <w:p w:rsidR="001516BB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084829" w:rsidRPr="00084829" w:rsidRDefault="00084829" w:rsidP="00084829">
      <w:pPr>
        <w:rPr>
          <w:b/>
        </w:rPr>
      </w:pPr>
      <w:r w:rsidRPr="00084829">
        <w:rPr>
          <w:b/>
        </w:rPr>
        <w:t xml:space="preserve">* </w:t>
      </w:r>
      <w:r w:rsidR="004B0499">
        <w:rPr>
          <w:b/>
        </w:rPr>
        <w:t>Before</w:t>
      </w:r>
      <w:r w:rsidRPr="00084829">
        <w:rPr>
          <w:b/>
        </w:rPr>
        <w:t xml:space="preserve"> first period at OCTC</w:t>
      </w:r>
      <w:r>
        <w:rPr>
          <w:b/>
        </w:rPr>
        <w:t xml:space="preserve"> </w:t>
      </w:r>
    </w:p>
    <w:p w:rsidR="00084829" w:rsidRDefault="00084829" w:rsidP="00084829">
      <w:r>
        <w:t>Honors Diploma</w:t>
      </w:r>
    </w:p>
    <w:p w:rsidR="00084829" w:rsidRPr="006D7D10" w:rsidRDefault="00084829" w:rsidP="00084829">
      <w:r>
        <w:t xml:space="preserve">Extracurricular Activities: Marching Band, Concert Band, Jazz Band, Quick Recall Team, Written Assessment Team, Future Problem Solving Team, Tennis, Spanish Honor Society, </w:t>
      </w:r>
      <w:proofErr w:type="spellStart"/>
      <w:r>
        <w:t>STLP</w:t>
      </w:r>
      <w:proofErr w:type="spellEnd"/>
    </w:p>
    <w:p w:rsidR="00025E37" w:rsidRDefault="00084829" w:rsidP="00D636D0">
      <w:r>
        <w:t xml:space="preserve">Awards/Honors: AP Scholar Award, AP Scholar with Distinction, </w:t>
      </w:r>
      <w:proofErr w:type="spellStart"/>
      <w:r>
        <w:t>NRECA</w:t>
      </w:r>
      <w:proofErr w:type="spellEnd"/>
      <w:r>
        <w:t xml:space="preserve"> Washington Youth Tour Delegate, </w:t>
      </w:r>
      <w:proofErr w:type="spellStart"/>
      <w:r>
        <w:t>GSP</w:t>
      </w:r>
      <w:proofErr w:type="spellEnd"/>
      <w:r>
        <w:t xml:space="preserve"> Alternate</w:t>
      </w:r>
    </w:p>
    <w:p w:rsidR="00BA37FD" w:rsidRDefault="00BA37FD" w:rsidP="00D636D0"/>
    <w:p w:rsidR="001516BB" w:rsidRDefault="001516BB" w:rsidP="001516BB">
      <w:pPr>
        <w:jc w:val="center"/>
        <w:rPr>
          <w:b/>
        </w:rPr>
      </w:pPr>
    </w:p>
    <w:p w:rsidR="00BA37FD" w:rsidRPr="001516BB" w:rsidRDefault="001516BB" w:rsidP="001516BB">
      <w:pPr>
        <w:jc w:val="center"/>
        <w:rPr>
          <w:b/>
        </w:rPr>
      </w:pPr>
      <w:bookmarkStart w:id="0" w:name="_GoBack"/>
      <w:bookmarkEnd w:id="0"/>
      <w:r w:rsidRPr="00025E37">
        <w:rPr>
          <w:b/>
        </w:rPr>
        <w:lastRenderedPageBreak/>
        <w:t>Apollo High School with the Life Science Academy</w:t>
      </w:r>
      <w:r>
        <w:rPr>
          <w:b/>
        </w:rPr>
        <w:t xml:space="preserve"> (LSA): Student Example #4</w:t>
      </w: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BA37FD" w:rsidRPr="001021B9" w:rsidTr="001516BB">
        <w:trPr>
          <w:trHeight w:val="288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A37FD" w:rsidRPr="001021B9" w:rsidRDefault="00BA37FD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BA37FD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BA37FD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BA37FD" w:rsidRPr="001021B9" w:rsidTr="001516BB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BA37FD" w:rsidRPr="001021B9" w:rsidRDefault="00BA37FD" w:rsidP="001B2A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BA37FD" w:rsidRPr="001021B9" w:rsidTr="001516BB">
        <w:trPr>
          <w:trHeight w:val="288"/>
        </w:trPr>
        <w:tc>
          <w:tcPr>
            <w:tcW w:w="990" w:type="dxa"/>
            <w:noWrap/>
            <w:vAlign w:val="center"/>
            <w:hideMark/>
          </w:tcPr>
          <w:p w:rsidR="00BA37FD" w:rsidRPr="001021B9" w:rsidRDefault="00BA37FD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3D design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Environmental Science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Applications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A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B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Drivers Education Spring</w:t>
            </w:r>
          </w:p>
        </w:tc>
      </w:tr>
      <w:tr w:rsidR="00BA37FD" w:rsidRPr="001021B9" w:rsidTr="001516BB">
        <w:trPr>
          <w:trHeight w:val="288"/>
        </w:trPr>
        <w:tc>
          <w:tcPr>
            <w:tcW w:w="990" w:type="dxa"/>
            <w:noWrap/>
            <w:vAlign w:val="center"/>
            <w:hideMark/>
          </w:tcPr>
          <w:p w:rsidR="00BA37FD" w:rsidRPr="001021B9" w:rsidRDefault="00BA37FD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Survey of social studies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Health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Environmental Science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2 Language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Probability &amp; Statistics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2 B Pre-AP</w:t>
            </w:r>
          </w:p>
        </w:tc>
      </w:tr>
      <w:tr w:rsidR="00BA37FD" w:rsidRPr="001021B9" w:rsidTr="001516BB">
        <w:trPr>
          <w:trHeight w:val="288"/>
        </w:trPr>
        <w:tc>
          <w:tcPr>
            <w:tcW w:w="990" w:type="dxa"/>
            <w:noWrap/>
            <w:vAlign w:val="center"/>
            <w:hideMark/>
          </w:tcPr>
          <w:p w:rsidR="00BA37FD" w:rsidRPr="001021B9" w:rsidRDefault="00BA37FD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PE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Financial Literacy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B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1 A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 World Beginnings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1 B</w:t>
            </w:r>
          </w:p>
        </w:tc>
      </w:tr>
      <w:tr w:rsidR="00BA37FD" w:rsidRPr="001021B9" w:rsidTr="001516BB">
        <w:trPr>
          <w:trHeight w:val="288"/>
        </w:trPr>
        <w:tc>
          <w:tcPr>
            <w:tcW w:w="990" w:type="dxa"/>
            <w:noWrap/>
            <w:vAlign w:val="center"/>
            <w:hideMark/>
          </w:tcPr>
          <w:p w:rsidR="00BA37FD" w:rsidRPr="001021B9" w:rsidRDefault="00BA37FD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A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Literature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Language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2 A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 2 Language Pre-AP</w:t>
            </w:r>
          </w:p>
        </w:tc>
        <w:tc>
          <w:tcPr>
            <w:tcW w:w="2160" w:type="dxa"/>
            <w:noWrap/>
            <w:hideMark/>
          </w:tcPr>
          <w:p w:rsidR="00BA37FD" w:rsidRPr="001021B9" w:rsidRDefault="00BA37FD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 World Global Stage</w:t>
            </w:r>
          </w:p>
        </w:tc>
      </w:tr>
      <w:tr w:rsidR="001516BB" w:rsidRPr="001021B9" w:rsidTr="001516BB">
        <w:trPr>
          <w:trHeight w:val="288"/>
        </w:trPr>
        <w:tc>
          <w:tcPr>
            <w:tcW w:w="990" w:type="dxa"/>
            <w:noWrap/>
            <w:vAlign w:val="center"/>
            <w:hideMark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BA37FD" w:rsidRDefault="00BA37FD" w:rsidP="00D636D0"/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1516BB" w:rsidRPr="001021B9" w:rsidTr="001516BB">
        <w:trPr>
          <w:trHeight w:val="144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1516BB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1516BB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</w:p>
        </w:tc>
      </w:tr>
      <w:tr w:rsidR="001516BB" w:rsidRPr="001021B9" w:rsidTr="001516BB">
        <w:trPr>
          <w:trHeight w:val="144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1516BB" w:rsidRPr="001021B9" w:rsidTr="00265BE5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hideMark/>
          </w:tcPr>
          <w:p w:rsidR="001516BB" w:rsidRPr="00025E37" w:rsidRDefault="001516BB" w:rsidP="001B2AF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  <w:tr w:rsidR="001516BB" w:rsidRPr="001021B9" w:rsidTr="001516BB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Pre-Calculus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2 B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OCTC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OCTC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OCTC</w:t>
            </w:r>
          </w:p>
        </w:tc>
      </w:tr>
      <w:tr w:rsidR="001516BB" w:rsidRPr="001021B9" w:rsidTr="001516BB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Language A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OCTC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OCTC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OCTC</w:t>
            </w:r>
          </w:p>
        </w:tc>
      </w:tr>
      <w:tr w:rsidR="001516BB" w:rsidRPr="001021B9" w:rsidTr="001516BB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Co-Op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1516BB" w:rsidRPr="001021B9" w:rsidTr="001516BB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2 A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Arts and Humanities Survey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Language B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3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 Internship (hospital)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 Government</w:t>
            </w:r>
          </w:p>
        </w:tc>
      </w:tr>
      <w:tr w:rsidR="001516BB" w:rsidRPr="001021B9" w:rsidTr="001516BB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1516BB" w:rsidRPr="001021B9" w:rsidRDefault="001516BB" w:rsidP="001B2AFF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Online</w:t>
            </w:r>
          </w:p>
        </w:tc>
        <w:tc>
          <w:tcPr>
            <w:tcW w:w="2160" w:type="dxa"/>
            <w:noWrap/>
            <w:hideMark/>
          </w:tcPr>
          <w:p w:rsidR="001516BB" w:rsidRPr="001021B9" w:rsidRDefault="001516BB" w:rsidP="001516B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College/Career Exploration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WKU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-O)</w:t>
            </w: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516BB" w:rsidRPr="001021B9" w:rsidRDefault="001516BB" w:rsidP="001B2A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16BB" w:rsidRDefault="001516BB" w:rsidP="00D636D0"/>
    <w:p w:rsidR="001516BB" w:rsidRDefault="001516BB" w:rsidP="001516BB">
      <w:r>
        <w:t xml:space="preserve">Extracurricular Activities: Cheerleading, Student Outdoor Experience (club), Student Council, </w:t>
      </w:r>
      <w:proofErr w:type="spellStart"/>
      <w:r>
        <w:t>Younglife</w:t>
      </w:r>
      <w:proofErr w:type="spellEnd"/>
      <w:r>
        <w:t xml:space="preserve"> (student leader), Owensboro Christian Church, Work at </w:t>
      </w:r>
      <w:proofErr w:type="spellStart"/>
      <w:r>
        <w:t>Rue21</w:t>
      </w:r>
      <w:proofErr w:type="spellEnd"/>
      <w:r>
        <w:t>, Soup Kitchen</w:t>
      </w:r>
    </w:p>
    <w:p w:rsidR="001516BB" w:rsidRDefault="001516BB" w:rsidP="001516BB">
      <w:r>
        <w:t xml:space="preserve">Awards/Honors: Multiple 3.5+ and 3.75+ GPA while participating in a varsity sport </w:t>
      </w:r>
    </w:p>
    <w:p w:rsidR="001516BB" w:rsidRDefault="001516BB" w:rsidP="001516BB"/>
    <w:p w:rsidR="001516BB" w:rsidRDefault="001516BB" w:rsidP="00D636D0"/>
    <w:sectPr w:rsidR="001516BB" w:rsidSect="001021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774"/>
    <w:multiLevelType w:val="hybridMultilevel"/>
    <w:tmpl w:val="BC98A12E"/>
    <w:lvl w:ilvl="0" w:tplc="FA64645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55CCA"/>
    <w:multiLevelType w:val="hybridMultilevel"/>
    <w:tmpl w:val="63E234AC"/>
    <w:lvl w:ilvl="0" w:tplc="FB4A07E6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9"/>
    <w:rsid w:val="00017731"/>
    <w:rsid w:val="00025E37"/>
    <w:rsid w:val="00084829"/>
    <w:rsid w:val="000933D5"/>
    <w:rsid w:val="001021B9"/>
    <w:rsid w:val="00122ECB"/>
    <w:rsid w:val="001516BB"/>
    <w:rsid w:val="001F2A5E"/>
    <w:rsid w:val="00475502"/>
    <w:rsid w:val="004B0499"/>
    <w:rsid w:val="00531A05"/>
    <w:rsid w:val="006D7D10"/>
    <w:rsid w:val="00782E2A"/>
    <w:rsid w:val="00967C53"/>
    <w:rsid w:val="00BA37FD"/>
    <w:rsid w:val="00CF79E1"/>
    <w:rsid w:val="00D636D0"/>
    <w:rsid w:val="00DA5AB1"/>
    <w:rsid w:val="00E3302B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2016-01-16T18:29:00Z</dcterms:created>
  <dcterms:modified xsi:type="dcterms:W3CDTF">2016-01-16T18:29:00Z</dcterms:modified>
</cp:coreProperties>
</file>